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</w:rPr>
      </w:pPr>
      <w:r w:rsidRPr="00245529">
        <w:rPr>
          <w:b/>
          <w:bCs/>
          <w:color w:val="C00000"/>
        </w:rPr>
        <w:t>ПАМЯТКА ДЛЯ РОДИТЕЛЕЙ</w:t>
      </w:r>
    </w:p>
    <w:p w:rsidR="00245529" w:rsidRP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21"/>
          <w:szCs w:val="21"/>
        </w:rPr>
      </w:pPr>
      <w:bookmarkStart w:id="0" w:name="_GoBack"/>
      <w:bookmarkEnd w:id="0"/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Всероссийские проверочные работы – это контрольные работы по различным учебным предметам.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проведения ВПР</w:t>
      </w:r>
      <w:r>
        <w:rPr>
          <w:color w:val="000000"/>
        </w:rPr>
        <w:t> 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ВПР</w:t>
      </w:r>
      <w:r>
        <w:rPr>
          <w:color w:val="000000"/>
        </w:rPr>
        <w:t> проводятся на школьном уровне, продолжительность от одного до двух уроков.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ВПР</w:t>
      </w:r>
      <w:r>
        <w:rPr>
          <w:color w:val="000000"/>
        </w:rPr>
        <w:t> пройдут в марте – апреле, они не будут пересекаться по срокам с проведением ЕГЭ.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ВПР </w:t>
      </w:r>
      <w:r>
        <w:rPr>
          <w:color w:val="000000"/>
        </w:rPr>
        <w:t>не должны проводиться во время каникул или после уроков.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ВПР</w:t>
      </w:r>
      <w:r>
        <w:rPr>
          <w:color w:val="000000"/>
        </w:rPr>
        <w:t> для обучающихся 11-х классов проводятся для выпускников, которые не выбирают данные предметы для сдачи ЕГЭ.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дадут ВПР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Ежегодное тестирование в результате: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позволит проверить объем и качество знаний, полученных в течение года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поможет увидеть недостатки учебной программы по экзаменационным дисциплинам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позволит родителям понять общую картину знаний ученика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поможет усовершенствовать региональную систему образования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создаст целостную картину уровня подготовки школьников в стране.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Важно знать, что результаты ВПР не повлияют: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итоговые годовые оценки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получение аттестата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перевод в следующий класс.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подготовиться к ВПР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не оставлять подготовку к ВПР на последние месяцы зимы. Если вы не уверены в знаниях детей</w:t>
      </w:r>
      <w:r w:rsidRPr="00245529">
        <w:rPr>
          <w:color w:val="000000"/>
          <w:sz w:val="28"/>
        </w:rPr>
        <w:t xml:space="preserve">, </w:t>
      </w:r>
      <w:r w:rsidRPr="00245529">
        <w:rPr>
          <w:color w:val="C00000"/>
          <w:sz w:val="28"/>
        </w:rPr>
        <w:t xml:space="preserve">лучше открыть демоверсию ВПР на сайте ФИПИ </w:t>
      </w:r>
      <w:r w:rsidRPr="00245529">
        <w:rPr>
          <w:color w:val="000000"/>
          <w:sz w:val="28"/>
        </w:rPr>
        <w:t>(</w:t>
      </w:r>
      <w:hyperlink r:id="rId5" w:history="1">
        <w:r w:rsidRPr="00245529">
          <w:rPr>
            <w:rStyle w:val="a4"/>
            <w:sz w:val="28"/>
          </w:rPr>
          <w:t>http://www.fipi.ru/vpr</w:t>
        </w:r>
      </w:hyperlink>
      <w:proofErr w:type="gramStart"/>
      <w:r w:rsidRPr="00245529">
        <w:rPr>
          <w:color w:val="000000"/>
          <w:sz w:val="28"/>
        </w:rPr>
        <w:t xml:space="preserve"> </w:t>
      </w:r>
      <w:r w:rsidRPr="00245529">
        <w:rPr>
          <w:color w:val="000000"/>
          <w:sz w:val="28"/>
        </w:rPr>
        <w:t>)</w:t>
      </w:r>
      <w:proofErr w:type="gramEnd"/>
      <w:r w:rsidRPr="00245529">
        <w:rPr>
          <w:color w:val="000000"/>
          <w:sz w:val="28"/>
        </w:rPr>
        <w:t xml:space="preserve"> </w:t>
      </w:r>
      <w:r>
        <w:rPr>
          <w:color w:val="000000"/>
        </w:rPr>
        <w:t>и познакомиться с заданиями</w:t>
      </w:r>
    </w:p>
    <w:p w:rsidR="00245529" w:rsidRDefault="00245529" w:rsidP="002455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7678EF" w:rsidRDefault="007678EF"/>
    <w:sectPr w:rsidR="0076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29"/>
    <w:rsid w:val="00245529"/>
    <w:rsid w:val="007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v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2019-04-04T10:42:00Z</dcterms:created>
  <dcterms:modified xsi:type="dcterms:W3CDTF">2019-04-04T10:44:00Z</dcterms:modified>
</cp:coreProperties>
</file>